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AF" w:rsidRDefault="001C04AF" w:rsidP="001C04AF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4AF" w:rsidRDefault="001C04AF" w:rsidP="001C04AF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4AF" w:rsidRDefault="0074276C" w:rsidP="001C04AF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35B">
        <w:rPr>
          <w:rFonts w:ascii="Times New Roman" w:hAnsi="Times New Roman" w:cs="Times New Roman"/>
          <w:b/>
          <w:sz w:val="24"/>
          <w:szCs w:val="24"/>
        </w:rPr>
        <w:t xml:space="preserve">14 августа состоится семинар для поставщиков «Участие в </w:t>
      </w:r>
      <w:proofErr w:type="gramStart"/>
      <w:r w:rsidRPr="00BC535B">
        <w:rPr>
          <w:rFonts w:ascii="Times New Roman" w:hAnsi="Times New Roman" w:cs="Times New Roman"/>
          <w:b/>
          <w:sz w:val="24"/>
          <w:szCs w:val="24"/>
        </w:rPr>
        <w:t>закупках</w:t>
      </w:r>
      <w:proofErr w:type="gramEnd"/>
      <w:r w:rsidRPr="00BC535B">
        <w:rPr>
          <w:rFonts w:ascii="Times New Roman" w:hAnsi="Times New Roman" w:cs="Times New Roman"/>
          <w:b/>
          <w:sz w:val="24"/>
          <w:szCs w:val="24"/>
        </w:rPr>
        <w:t xml:space="preserve"> по Федеральному закону от 05.04.2013 № 44-ФЗ»</w:t>
      </w:r>
    </w:p>
    <w:p w:rsidR="0074276C" w:rsidRDefault="0074276C" w:rsidP="001C04A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C04AF" w:rsidRDefault="001C04AF" w:rsidP="001C04A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1C04AF" w:rsidRPr="00474967" w:rsidRDefault="001C04AF" w:rsidP="001C04A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2112FF" w:rsidRPr="00474967" w:rsidRDefault="0074276C" w:rsidP="001C04A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74967">
        <w:rPr>
          <w:rFonts w:ascii="Times New Roman" w:hAnsi="Times New Roman" w:cs="Times New Roman"/>
          <w:sz w:val="24"/>
          <w:szCs w:val="24"/>
        </w:rPr>
        <w:t>Приглашаем Вас принять участие 14 августа 2014</w:t>
      </w:r>
      <w:r w:rsidR="002112FF" w:rsidRPr="00474967">
        <w:rPr>
          <w:rFonts w:ascii="Times New Roman" w:hAnsi="Times New Roman" w:cs="Times New Roman"/>
          <w:sz w:val="24"/>
          <w:szCs w:val="24"/>
        </w:rPr>
        <w:t xml:space="preserve"> </w:t>
      </w:r>
      <w:r w:rsidRPr="00474967">
        <w:rPr>
          <w:rFonts w:ascii="Times New Roman" w:hAnsi="Times New Roman" w:cs="Times New Roman"/>
          <w:sz w:val="24"/>
          <w:szCs w:val="24"/>
        </w:rPr>
        <w:t>г</w:t>
      </w:r>
      <w:r w:rsidR="002112FF" w:rsidRPr="00474967">
        <w:rPr>
          <w:rFonts w:ascii="Times New Roman" w:hAnsi="Times New Roman" w:cs="Times New Roman"/>
          <w:sz w:val="24"/>
          <w:szCs w:val="24"/>
        </w:rPr>
        <w:t>ода</w:t>
      </w:r>
      <w:r w:rsidRPr="00474967">
        <w:rPr>
          <w:rFonts w:ascii="Times New Roman" w:hAnsi="Times New Roman" w:cs="Times New Roman"/>
          <w:sz w:val="24"/>
          <w:szCs w:val="24"/>
        </w:rPr>
        <w:t xml:space="preserve"> в специализированном семинаре для поставщиков на тему </w:t>
      </w:r>
      <w:r w:rsidR="001C04AF" w:rsidRPr="001C04AF">
        <w:rPr>
          <w:rFonts w:ascii="Times New Roman" w:hAnsi="Times New Roman" w:cs="Times New Roman"/>
          <w:sz w:val="24"/>
          <w:szCs w:val="24"/>
        </w:rPr>
        <w:t>“</w:t>
      </w:r>
      <w:r w:rsidRPr="00474967">
        <w:rPr>
          <w:rFonts w:ascii="Times New Roman" w:hAnsi="Times New Roman" w:cs="Times New Roman"/>
          <w:sz w:val="24"/>
          <w:szCs w:val="24"/>
        </w:rPr>
        <w:t>Участие в закупках по Федеральному закону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1C04AF" w:rsidRPr="001C04AF">
        <w:rPr>
          <w:rFonts w:ascii="Times New Roman" w:hAnsi="Times New Roman" w:cs="Times New Roman"/>
          <w:sz w:val="24"/>
          <w:szCs w:val="24"/>
        </w:rPr>
        <w:t>”</w:t>
      </w:r>
      <w:r w:rsidR="001C04AF">
        <w:rPr>
          <w:rFonts w:ascii="Times New Roman" w:hAnsi="Times New Roman" w:cs="Times New Roman"/>
          <w:sz w:val="24"/>
          <w:szCs w:val="24"/>
        </w:rPr>
        <w:t>. Семинар</w:t>
      </w:r>
      <w:r w:rsidRPr="00474967">
        <w:rPr>
          <w:rFonts w:ascii="Times New Roman" w:hAnsi="Times New Roman" w:cs="Times New Roman"/>
          <w:sz w:val="24"/>
          <w:szCs w:val="24"/>
        </w:rPr>
        <w:t xml:space="preserve"> проводится ГУП РТ «Центр развития закупок РТ» при поддержке Государственного комитета РТ по закупкам.</w:t>
      </w:r>
    </w:p>
    <w:p w:rsidR="001C04AF" w:rsidRDefault="001C04AF" w:rsidP="001C04A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2112FF" w:rsidRPr="00474967" w:rsidRDefault="0074276C" w:rsidP="001C04A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74967">
        <w:rPr>
          <w:rFonts w:ascii="Times New Roman" w:hAnsi="Times New Roman" w:cs="Times New Roman"/>
          <w:sz w:val="24"/>
          <w:szCs w:val="24"/>
        </w:rPr>
        <w:t>Вступление в силу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вызвало большое количество вопросов со стороны заказчиков и поставщиков. В связи с эт</w:t>
      </w:r>
      <w:r w:rsidR="002112FF" w:rsidRPr="00474967">
        <w:rPr>
          <w:rFonts w:ascii="Times New Roman" w:hAnsi="Times New Roman" w:cs="Times New Roman"/>
          <w:sz w:val="24"/>
          <w:szCs w:val="24"/>
        </w:rPr>
        <w:t>им принято решение о проведении тематических семинаров</w:t>
      </w:r>
      <w:r w:rsidR="001C04AF">
        <w:rPr>
          <w:rFonts w:ascii="Times New Roman" w:hAnsi="Times New Roman" w:cs="Times New Roman"/>
          <w:sz w:val="24"/>
          <w:szCs w:val="24"/>
        </w:rPr>
        <w:t>, в том числе для поставщиков. Такие с</w:t>
      </w:r>
      <w:r w:rsidR="00AC157E" w:rsidRPr="00474967">
        <w:rPr>
          <w:rFonts w:ascii="Times New Roman" w:hAnsi="Times New Roman" w:cs="Times New Roman"/>
          <w:sz w:val="24"/>
          <w:szCs w:val="24"/>
        </w:rPr>
        <w:t>еминар</w:t>
      </w:r>
      <w:r w:rsidR="002112FF" w:rsidRPr="00474967">
        <w:rPr>
          <w:rFonts w:ascii="Times New Roman" w:hAnsi="Times New Roman" w:cs="Times New Roman"/>
          <w:sz w:val="24"/>
          <w:szCs w:val="24"/>
        </w:rPr>
        <w:t>ы</w:t>
      </w:r>
      <w:r w:rsidR="00AC157E" w:rsidRPr="00474967">
        <w:rPr>
          <w:rFonts w:ascii="Times New Roman" w:hAnsi="Times New Roman" w:cs="Times New Roman"/>
          <w:sz w:val="24"/>
          <w:szCs w:val="24"/>
        </w:rPr>
        <w:t xml:space="preserve"> ориентирован</w:t>
      </w:r>
      <w:r w:rsidR="002112FF" w:rsidRPr="00474967">
        <w:rPr>
          <w:rFonts w:ascii="Times New Roman" w:hAnsi="Times New Roman" w:cs="Times New Roman"/>
          <w:sz w:val="24"/>
          <w:szCs w:val="24"/>
        </w:rPr>
        <w:t>ы</w:t>
      </w:r>
      <w:r w:rsidR="00AC157E" w:rsidRPr="00474967">
        <w:rPr>
          <w:rFonts w:ascii="Times New Roman" w:hAnsi="Times New Roman" w:cs="Times New Roman"/>
          <w:sz w:val="24"/>
          <w:szCs w:val="24"/>
        </w:rPr>
        <w:t xml:space="preserve"> на руководителей и сотрудников компаний, выступающих поставщиками товаров, работ, услуг по государственному</w:t>
      </w:r>
      <w:r w:rsidR="001C04AF">
        <w:rPr>
          <w:rFonts w:ascii="Times New Roman" w:hAnsi="Times New Roman" w:cs="Times New Roman"/>
          <w:sz w:val="24"/>
          <w:szCs w:val="24"/>
        </w:rPr>
        <w:t xml:space="preserve"> и муниципальному</w:t>
      </w:r>
      <w:r w:rsidR="00AC157E" w:rsidRPr="00474967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1C04AF">
        <w:rPr>
          <w:rFonts w:ascii="Times New Roman" w:hAnsi="Times New Roman" w:cs="Times New Roman"/>
          <w:sz w:val="24"/>
          <w:szCs w:val="24"/>
        </w:rPr>
        <w:t>ам</w:t>
      </w:r>
      <w:r w:rsidR="00AC157E" w:rsidRPr="00474967">
        <w:rPr>
          <w:rFonts w:ascii="Times New Roman" w:hAnsi="Times New Roman" w:cs="Times New Roman"/>
          <w:sz w:val="24"/>
          <w:szCs w:val="24"/>
        </w:rPr>
        <w:t>.</w:t>
      </w:r>
    </w:p>
    <w:p w:rsidR="001C04AF" w:rsidRDefault="001C04AF" w:rsidP="001C04A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C157E" w:rsidRPr="00F51C36" w:rsidRDefault="00AC157E" w:rsidP="001C04A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F51C36">
        <w:rPr>
          <w:rFonts w:ascii="Times New Roman" w:hAnsi="Times New Roman" w:cs="Times New Roman"/>
          <w:sz w:val="24"/>
          <w:szCs w:val="24"/>
        </w:rPr>
        <w:t xml:space="preserve">Предыдущий аналогичный семинар состоялся в Казани 19 июня. В </w:t>
      </w:r>
      <w:r w:rsidR="001C04AF" w:rsidRPr="00F51C36">
        <w:rPr>
          <w:rFonts w:ascii="Times New Roman" w:hAnsi="Times New Roman" w:cs="Times New Roman"/>
          <w:sz w:val="24"/>
          <w:szCs w:val="24"/>
        </w:rPr>
        <w:t>нем</w:t>
      </w:r>
      <w:r w:rsidRPr="00F51C36">
        <w:rPr>
          <w:rFonts w:ascii="Times New Roman" w:hAnsi="Times New Roman" w:cs="Times New Roman"/>
          <w:sz w:val="24"/>
          <w:szCs w:val="24"/>
        </w:rPr>
        <w:t xml:space="preserve"> приняли участие представители поставщиков для государственных и муниципальных нужд, а также компаний, планирующих принимать участие в госзакупках. Среди них о</w:t>
      </w:r>
      <w:r w:rsidR="002112FF" w:rsidRPr="00F51C36">
        <w:rPr>
          <w:rFonts w:ascii="Times New Roman" w:hAnsi="Times New Roman" w:cs="Times New Roman"/>
          <w:sz w:val="24"/>
          <w:szCs w:val="24"/>
        </w:rPr>
        <w:t xml:space="preserve">рганизации из Татарстана и Мордовии, специализирующиеся </w:t>
      </w:r>
      <w:r w:rsidRPr="00F51C36">
        <w:rPr>
          <w:rFonts w:ascii="Times New Roman" w:hAnsi="Times New Roman" w:cs="Times New Roman"/>
          <w:sz w:val="24"/>
          <w:szCs w:val="24"/>
        </w:rPr>
        <w:t xml:space="preserve">на поставках автомобилей, компьютерной техники, </w:t>
      </w:r>
      <w:proofErr w:type="spellStart"/>
      <w:r w:rsidRPr="00F51C36">
        <w:rPr>
          <w:rFonts w:ascii="Times New Roman" w:hAnsi="Times New Roman" w:cs="Times New Roman"/>
          <w:sz w:val="24"/>
          <w:szCs w:val="24"/>
        </w:rPr>
        <w:t>медоборудования</w:t>
      </w:r>
      <w:proofErr w:type="spellEnd"/>
      <w:r w:rsidRPr="00F51C36">
        <w:rPr>
          <w:rFonts w:ascii="Times New Roman" w:hAnsi="Times New Roman" w:cs="Times New Roman"/>
          <w:sz w:val="24"/>
          <w:szCs w:val="24"/>
        </w:rPr>
        <w:t>, других товаров</w:t>
      </w:r>
      <w:r w:rsidR="00E74013" w:rsidRPr="00F51C36">
        <w:rPr>
          <w:rFonts w:ascii="Times New Roman" w:hAnsi="Times New Roman" w:cs="Times New Roman"/>
          <w:sz w:val="24"/>
          <w:szCs w:val="24"/>
        </w:rPr>
        <w:t xml:space="preserve"> и услуг. </w:t>
      </w:r>
      <w:r w:rsidR="00F51C36" w:rsidRPr="00F51C36">
        <w:rPr>
          <w:rFonts w:ascii="Times New Roman" w:hAnsi="Times New Roman" w:cs="Times New Roman"/>
          <w:sz w:val="24"/>
          <w:szCs w:val="24"/>
        </w:rPr>
        <w:t xml:space="preserve">Слушателям рассказали не только об основных положениях, нововведениях 44-ФЗ, но и, что особенно важно для аудитории, практике его применения. </w:t>
      </w:r>
      <w:r w:rsidR="00E74013" w:rsidRPr="00F51C36">
        <w:rPr>
          <w:rFonts w:ascii="Times New Roman" w:hAnsi="Times New Roman" w:cs="Times New Roman"/>
          <w:sz w:val="24"/>
          <w:szCs w:val="24"/>
        </w:rPr>
        <w:t>По результатам опроса, проведенного среди слушателей, 100% участников заявили об эффективности полученных знаний и навыков, ясном и понятном изложении материала выступившими экспертами.</w:t>
      </w:r>
    </w:p>
    <w:p w:rsidR="001C04AF" w:rsidRDefault="001C04AF" w:rsidP="001C04A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013" w:rsidRDefault="00E74013" w:rsidP="001C04A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474967">
        <w:rPr>
          <w:rFonts w:ascii="Times New Roman" w:hAnsi="Times New Roman" w:cs="Times New Roman"/>
          <w:b/>
          <w:sz w:val="24"/>
          <w:szCs w:val="24"/>
        </w:rPr>
        <w:t>Дата проведения очередного семинара:</w:t>
      </w:r>
      <w:r w:rsidRPr="00474967">
        <w:rPr>
          <w:rFonts w:ascii="Times New Roman" w:hAnsi="Times New Roman" w:cs="Times New Roman"/>
          <w:sz w:val="24"/>
          <w:szCs w:val="24"/>
        </w:rPr>
        <w:t xml:space="preserve"> 14.08.2014</w:t>
      </w:r>
    </w:p>
    <w:p w:rsidR="001C04AF" w:rsidRPr="00474967" w:rsidRDefault="001C04AF" w:rsidP="001C04A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796"/>
      </w:tblGrid>
      <w:tr w:rsidR="00474967" w:rsidRPr="005E6053" w:rsidTr="001C04AF">
        <w:tc>
          <w:tcPr>
            <w:tcW w:w="1668" w:type="dxa"/>
          </w:tcPr>
          <w:p w:rsidR="00474967" w:rsidRPr="005E6053" w:rsidRDefault="00474967" w:rsidP="001C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796" w:type="dxa"/>
          </w:tcPr>
          <w:p w:rsidR="00474967" w:rsidRPr="005E6053" w:rsidRDefault="00474967" w:rsidP="001C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семинара</w:t>
            </w:r>
          </w:p>
        </w:tc>
      </w:tr>
      <w:tr w:rsidR="00474967" w:rsidRPr="005E6053" w:rsidTr="001C04AF">
        <w:tc>
          <w:tcPr>
            <w:tcW w:w="1668" w:type="dxa"/>
          </w:tcPr>
          <w:p w:rsidR="00474967" w:rsidRPr="005E6053" w:rsidRDefault="00474967" w:rsidP="001C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t>9:00 – 9:30</w:t>
            </w:r>
          </w:p>
        </w:tc>
        <w:tc>
          <w:tcPr>
            <w:tcW w:w="7796" w:type="dxa"/>
          </w:tcPr>
          <w:p w:rsidR="00474967" w:rsidRPr="005E6053" w:rsidRDefault="00474967" w:rsidP="001C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учас</w:t>
            </w:r>
            <w:r>
              <w:rPr>
                <w:rFonts w:ascii="Times New Roman" w:hAnsi="Times New Roman"/>
                <w:sz w:val="24"/>
                <w:szCs w:val="24"/>
              </w:rPr>
              <w:t>тников семинара</w:t>
            </w:r>
          </w:p>
        </w:tc>
      </w:tr>
      <w:tr w:rsidR="00474967" w:rsidRPr="005E6053" w:rsidTr="001C04AF">
        <w:trPr>
          <w:trHeight w:val="1447"/>
        </w:trPr>
        <w:tc>
          <w:tcPr>
            <w:tcW w:w="1668" w:type="dxa"/>
          </w:tcPr>
          <w:p w:rsidR="00474967" w:rsidRPr="005E6053" w:rsidRDefault="00474967" w:rsidP="001C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t>9:30 – 10:50</w:t>
            </w:r>
          </w:p>
        </w:tc>
        <w:tc>
          <w:tcPr>
            <w:tcW w:w="7796" w:type="dxa"/>
          </w:tcPr>
          <w:p w:rsidR="00474967" w:rsidRPr="005E6053" w:rsidRDefault="00474967" w:rsidP="001C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положения и нововведения в Федеральном законе от 05.04.2013 № 44-ФЗ «О контрактной системе в сфере закупок товаров, работ, услуг для обеспечения государственных и муниципальных нужд». Способы определения поставщиков (подрядчиков, исполнителей), этапы осуществления закупок.</w:t>
            </w:r>
          </w:p>
        </w:tc>
      </w:tr>
      <w:tr w:rsidR="00474967" w:rsidRPr="005E6053" w:rsidTr="001C04AF">
        <w:tc>
          <w:tcPr>
            <w:tcW w:w="1668" w:type="dxa"/>
          </w:tcPr>
          <w:p w:rsidR="00474967" w:rsidRPr="005E6053" w:rsidRDefault="00474967" w:rsidP="001C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t>11:00 – 12:20</w:t>
            </w:r>
          </w:p>
        </w:tc>
        <w:tc>
          <w:tcPr>
            <w:tcW w:w="7796" w:type="dxa"/>
          </w:tcPr>
          <w:p w:rsidR="00474967" w:rsidRPr="00474967" w:rsidRDefault="00474967" w:rsidP="001C04A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о работе контрактной службы заказчика, планах закупок и планах-графиках. Порядок установления начальной (максимальной) цены контракта. Методы определения и обоснования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74967" w:rsidRPr="005E6053" w:rsidTr="001C04AF">
        <w:tc>
          <w:tcPr>
            <w:tcW w:w="1668" w:type="dxa"/>
          </w:tcPr>
          <w:p w:rsidR="00474967" w:rsidRPr="005E6053" w:rsidRDefault="00474967" w:rsidP="001C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t>12:20 – 13:20</w:t>
            </w:r>
          </w:p>
        </w:tc>
        <w:tc>
          <w:tcPr>
            <w:tcW w:w="7796" w:type="dxa"/>
          </w:tcPr>
          <w:p w:rsidR="00474967" w:rsidRPr="005E6053" w:rsidRDefault="00474967" w:rsidP="001C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t>Перерыв на обед</w:t>
            </w:r>
          </w:p>
        </w:tc>
      </w:tr>
      <w:tr w:rsidR="00474967" w:rsidRPr="005E6053" w:rsidTr="001C04AF">
        <w:tc>
          <w:tcPr>
            <w:tcW w:w="1668" w:type="dxa"/>
          </w:tcPr>
          <w:p w:rsidR="00474967" w:rsidRPr="005E6053" w:rsidRDefault="00474967" w:rsidP="001C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t>13:20 – 14:40</w:t>
            </w:r>
          </w:p>
        </w:tc>
        <w:tc>
          <w:tcPr>
            <w:tcW w:w="7796" w:type="dxa"/>
          </w:tcPr>
          <w:p w:rsidR="00474967" w:rsidRDefault="00474967" w:rsidP="001C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подачи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отзыва </w:t>
            </w:r>
            <w:r w:rsidRPr="005A5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заявок на участие в электронном </w:t>
            </w:r>
            <w:r w:rsidRPr="0039760E">
              <w:rPr>
                <w:rFonts w:ascii="Times New Roman" w:eastAsia="Calibri" w:hAnsi="Times New Roman" w:cs="Times New Roman"/>
                <w:sz w:val="24"/>
                <w:szCs w:val="24"/>
              </w:rPr>
              <w:t>аукционе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требования к </w:t>
            </w:r>
            <w:r w:rsidRPr="0039760E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ым и 2-ым частям</w:t>
            </w:r>
            <w:r w:rsidRPr="003976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заявки), открытом конкурсе.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3AA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внесения обеспечения заявки.</w:t>
            </w:r>
          </w:p>
          <w:p w:rsidR="00474967" w:rsidRDefault="00474967" w:rsidP="001C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EE6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ошибки при оформлении заявок на участие в электронном аукционе, открытом конкурсе.</w:t>
            </w:r>
          </w:p>
          <w:p w:rsidR="00474967" w:rsidRPr="005E6053" w:rsidRDefault="00474967" w:rsidP="001C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EE6">
              <w:rPr>
                <w:rFonts w:ascii="Times New Roman" w:eastAsia="Calibri" w:hAnsi="Times New Roman" w:cs="Times New Roman"/>
                <w:sz w:val="24"/>
                <w:szCs w:val="24"/>
              </w:rPr>
              <w:t>Преимущества для отдельных видов поставщиков (подрядчиков, исполнителей).</w:t>
            </w:r>
          </w:p>
        </w:tc>
      </w:tr>
      <w:tr w:rsidR="00474967" w:rsidRPr="005E6053" w:rsidTr="001C04AF">
        <w:tc>
          <w:tcPr>
            <w:tcW w:w="1668" w:type="dxa"/>
          </w:tcPr>
          <w:p w:rsidR="00474967" w:rsidRPr="005E6053" w:rsidRDefault="00474967" w:rsidP="001C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t>14:40 – 16:00</w:t>
            </w:r>
          </w:p>
        </w:tc>
        <w:tc>
          <w:tcPr>
            <w:tcW w:w="7796" w:type="dxa"/>
          </w:tcPr>
          <w:p w:rsidR="00474967" w:rsidRPr="005E6053" w:rsidRDefault="00474967" w:rsidP="001C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заключения контракта по итогам проведенного определения </w:t>
            </w: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поставщика (подрядчика, исполнителя). Порядок исполнения, изменения и расторжения контракта. </w:t>
            </w:r>
            <w:r w:rsidRPr="00123AA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исполнения контракта.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t>Обзор административной и судебной практики при осуществлении закупок.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4967" w:rsidRPr="005E6053" w:rsidTr="001C04AF">
        <w:tc>
          <w:tcPr>
            <w:tcW w:w="1668" w:type="dxa"/>
          </w:tcPr>
          <w:p w:rsidR="00474967" w:rsidRPr="005E6053" w:rsidRDefault="00474967" w:rsidP="001C04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16:10 - 17:30</w:t>
            </w:r>
          </w:p>
        </w:tc>
        <w:tc>
          <w:tcPr>
            <w:tcW w:w="7796" w:type="dxa"/>
          </w:tcPr>
          <w:p w:rsidR="00474967" w:rsidRPr="005E6053" w:rsidRDefault="00474967" w:rsidP="001C04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053">
              <w:rPr>
                <w:rFonts w:ascii="Times New Roman" w:eastAsia="Calibri" w:hAnsi="Times New Roman" w:cs="Times New Roman"/>
                <w:sz w:val="24"/>
                <w:szCs w:val="24"/>
              </w:rPr>
              <w:t>Защита участниками закупок своих прав и законных интересов. Ответы на вопросы, разъяснения.</w:t>
            </w:r>
          </w:p>
        </w:tc>
      </w:tr>
    </w:tbl>
    <w:p w:rsidR="001C04AF" w:rsidRDefault="001C04AF" w:rsidP="001C04A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474967" w:rsidRDefault="00474967" w:rsidP="001C04AF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362F91">
        <w:rPr>
          <w:rFonts w:ascii="Times New Roman" w:eastAsia="Calibri" w:hAnsi="Times New Roman" w:cs="Times New Roman"/>
          <w:b/>
          <w:sz w:val="24"/>
          <w:szCs w:val="24"/>
        </w:rPr>
        <w:t>Лекторы.</w:t>
      </w:r>
      <w:r w:rsidRPr="00362F91">
        <w:rPr>
          <w:rFonts w:ascii="Times New Roman" w:eastAsia="Calibri" w:hAnsi="Times New Roman" w:cs="Times New Roman"/>
          <w:sz w:val="24"/>
          <w:szCs w:val="24"/>
        </w:rPr>
        <w:t xml:space="preserve"> В качестве экспертов на семинаре выступят представители Государственного комитета РТ по закупкам и Управления Федеральной антимонопольной службы по РТ. Участники семинара </w:t>
      </w:r>
      <w:r w:rsidR="00F56D85">
        <w:rPr>
          <w:rFonts w:ascii="Times New Roman" w:eastAsia="Calibri" w:hAnsi="Times New Roman" w:cs="Times New Roman"/>
          <w:sz w:val="24"/>
          <w:szCs w:val="24"/>
        </w:rPr>
        <w:t>получат</w:t>
      </w:r>
      <w:r w:rsidRPr="00362F91">
        <w:rPr>
          <w:rFonts w:ascii="Times New Roman" w:eastAsia="Calibri" w:hAnsi="Times New Roman" w:cs="Times New Roman"/>
          <w:sz w:val="24"/>
          <w:szCs w:val="24"/>
        </w:rPr>
        <w:t xml:space="preserve"> возможность задать интересующие вопросы и получить необходимые разъяснения.</w:t>
      </w:r>
    </w:p>
    <w:p w:rsidR="001C04AF" w:rsidRDefault="001C04AF" w:rsidP="001C04AF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4967" w:rsidRDefault="00474967" w:rsidP="001C04AF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692">
        <w:rPr>
          <w:rFonts w:ascii="Times New Roman" w:eastAsia="Calibri" w:hAnsi="Times New Roman" w:cs="Times New Roman"/>
          <w:b/>
          <w:sz w:val="24"/>
          <w:szCs w:val="24"/>
        </w:rPr>
        <w:t>Раздаточные материалы.</w:t>
      </w:r>
      <w:r w:rsidRPr="00AE6692">
        <w:rPr>
          <w:rFonts w:ascii="Times New Roman" w:eastAsia="Calibri" w:hAnsi="Times New Roman" w:cs="Times New Roman"/>
          <w:sz w:val="24"/>
          <w:szCs w:val="24"/>
        </w:rPr>
        <w:t xml:space="preserve"> Участники семинара получат комплекты необходимых в работе нормативных правовых актов.</w:t>
      </w:r>
    </w:p>
    <w:p w:rsidR="001C04AF" w:rsidRDefault="001C04AF" w:rsidP="001C04AF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4967" w:rsidRPr="00362F91" w:rsidRDefault="00474967" w:rsidP="001C04AF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F91">
        <w:rPr>
          <w:rFonts w:ascii="Times New Roman" w:eastAsia="Calibri" w:hAnsi="Times New Roman" w:cs="Times New Roman"/>
          <w:b/>
          <w:sz w:val="24"/>
          <w:szCs w:val="24"/>
        </w:rPr>
        <w:t>Место проведения семинара</w:t>
      </w:r>
      <w:r w:rsidRPr="00362F91">
        <w:rPr>
          <w:rFonts w:ascii="Times New Roman" w:eastAsia="Calibri" w:hAnsi="Times New Roman" w:cs="Times New Roman"/>
          <w:sz w:val="24"/>
          <w:szCs w:val="24"/>
        </w:rPr>
        <w:t xml:space="preserve"> – Учебно-методический центр Федеральной антимонопольной службы РФ (г. Казань, Оренбургский тракт, д. 24).</w:t>
      </w:r>
    </w:p>
    <w:p w:rsidR="001C04AF" w:rsidRDefault="001C04AF" w:rsidP="001C04AF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4967" w:rsidRDefault="00474967" w:rsidP="001C04AF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2F91">
        <w:rPr>
          <w:rFonts w:ascii="Times New Roman" w:eastAsia="Calibri" w:hAnsi="Times New Roman" w:cs="Times New Roman"/>
          <w:b/>
          <w:sz w:val="24"/>
          <w:szCs w:val="24"/>
        </w:rPr>
        <w:t>Стоимость участия</w:t>
      </w:r>
      <w:r w:rsidRPr="00362F91">
        <w:rPr>
          <w:rFonts w:ascii="Times New Roman" w:eastAsia="Calibri" w:hAnsi="Times New Roman" w:cs="Times New Roman"/>
          <w:sz w:val="24"/>
          <w:szCs w:val="24"/>
        </w:rPr>
        <w:t xml:space="preserve"> – 8 000 рублей. При участии двух и более представителей одной организации для каждого участника предоставляется скидка в размере 10 %.</w:t>
      </w:r>
    </w:p>
    <w:p w:rsidR="001C04AF" w:rsidRDefault="001C04AF" w:rsidP="001C04AF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4967" w:rsidRPr="00362F91" w:rsidRDefault="00474967" w:rsidP="001C04AF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692">
        <w:rPr>
          <w:rFonts w:ascii="Times New Roman" w:eastAsia="Calibri" w:hAnsi="Times New Roman" w:cs="Times New Roman"/>
          <w:sz w:val="24"/>
          <w:szCs w:val="24"/>
        </w:rPr>
        <w:t xml:space="preserve">По окончании семинара участники получат соответствующие </w:t>
      </w:r>
      <w:r w:rsidRPr="00AE6692">
        <w:rPr>
          <w:rFonts w:ascii="Times New Roman" w:eastAsia="Calibri" w:hAnsi="Times New Roman" w:cs="Times New Roman"/>
          <w:b/>
          <w:sz w:val="24"/>
          <w:szCs w:val="24"/>
        </w:rPr>
        <w:t>сертификаты</w:t>
      </w:r>
      <w:r w:rsidRPr="00AE66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04AF" w:rsidRDefault="001C04AF" w:rsidP="001C04AF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4967" w:rsidRDefault="005B4ADD" w:rsidP="001C04AF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оформления заявки на участие в предстоящем семинаре </w:t>
      </w:r>
      <w:r w:rsidR="001C04AF">
        <w:rPr>
          <w:rFonts w:ascii="Times New Roman" w:eastAsia="Calibri" w:hAnsi="Times New Roman" w:cs="Times New Roman"/>
          <w:sz w:val="24"/>
          <w:szCs w:val="24"/>
        </w:rPr>
        <w:t>необходимо з</w:t>
      </w:r>
      <w:r>
        <w:rPr>
          <w:rFonts w:ascii="Times New Roman" w:eastAsia="Calibri" w:hAnsi="Times New Roman" w:cs="Times New Roman"/>
          <w:sz w:val="24"/>
          <w:szCs w:val="24"/>
        </w:rPr>
        <w:t>аполнит</w:t>
      </w:r>
      <w:r w:rsidR="001C04AF">
        <w:rPr>
          <w:rFonts w:ascii="Times New Roman" w:eastAsia="Calibri" w:hAnsi="Times New Roman" w:cs="Times New Roman"/>
          <w:sz w:val="24"/>
          <w:szCs w:val="24"/>
        </w:rPr>
        <w:t>ь</w:t>
      </w:r>
      <w:r w:rsidR="00F56D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6D85" w:rsidRPr="00F56D85">
        <w:rPr>
          <w:rFonts w:ascii="Times New Roman" w:eastAsia="Calibri" w:hAnsi="Times New Roman" w:cs="Times New Roman"/>
          <w:sz w:val="24"/>
          <w:szCs w:val="24"/>
          <w:u w:val="single"/>
        </w:rPr>
        <w:t>Форм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</w:t>
      </w:r>
      <w:r w:rsidR="00F56D85" w:rsidRPr="00F56D8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регистрации</w:t>
      </w:r>
      <w:r w:rsidR="00474967" w:rsidRPr="00362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4AF">
        <w:rPr>
          <w:rFonts w:ascii="Times New Roman" w:eastAsia="Calibri" w:hAnsi="Times New Roman" w:cs="Times New Roman"/>
          <w:sz w:val="24"/>
          <w:szCs w:val="24"/>
        </w:rPr>
        <w:t xml:space="preserve">и направить ее на </w:t>
      </w:r>
      <w:proofErr w:type="gramStart"/>
      <w:r w:rsidR="00474967" w:rsidRPr="00362F91">
        <w:rPr>
          <w:rFonts w:ascii="Times New Roman" w:eastAsia="Calibri" w:hAnsi="Times New Roman" w:cs="Times New Roman"/>
          <w:sz w:val="24"/>
          <w:szCs w:val="24"/>
        </w:rPr>
        <w:t>электронн</w:t>
      </w:r>
      <w:r w:rsidR="001C04AF">
        <w:rPr>
          <w:rFonts w:ascii="Times New Roman" w:eastAsia="Calibri" w:hAnsi="Times New Roman" w:cs="Times New Roman"/>
          <w:sz w:val="24"/>
          <w:szCs w:val="24"/>
        </w:rPr>
        <w:t>ый</w:t>
      </w:r>
      <w:proofErr w:type="gramEnd"/>
      <w:r w:rsidR="00474967" w:rsidRPr="00362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04AF">
        <w:rPr>
          <w:rFonts w:ascii="Times New Roman" w:eastAsia="Calibri" w:hAnsi="Times New Roman" w:cs="Times New Roman"/>
          <w:sz w:val="24"/>
          <w:szCs w:val="24"/>
        </w:rPr>
        <w:t>ящик</w:t>
      </w:r>
      <w:r w:rsidR="00474967" w:rsidRPr="00362F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" w:history="1">
        <w:r w:rsidR="001C04AF" w:rsidRPr="0092507E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crz</w:t>
        </w:r>
        <w:r w:rsidR="001C04AF" w:rsidRPr="0092507E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 w:rsidR="001C04AF" w:rsidRPr="0092507E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rt</w:t>
        </w:r>
        <w:r w:rsidR="001C04AF" w:rsidRPr="0092507E">
          <w:rPr>
            <w:rStyle w:val="a4"/>
            <w:rFonts w:ascii="Times New Roman" w:eastAsia="Calibri" w:hAnsi="Times New Roman" w:cs="Times New Roman"/>
            <w:sz w:val="24"/>
            <w:szCs w:val="24"/>
          </w:rPr>
          <w:t>@</w:t>
        </w:r>
        <w:r w:rsidR="001C04AF" w:rsidRPr="0092507E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tatar</w:t>
        </w:r>
        <w:r w:rsidR="001C04AF" w:rsidRPr="0092507E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 w:rsidR="001C04AF" w:rsidRPr="0092507E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="001C04AF">
        <w:rPr>
          <w:rFonts w:ascii="Times New Roman" w:eastAsia="Calibri" w:hAnsi="Times New Roman" w:cs="Times New Roman"/>
          <w:sz w:val="24"/>
          <w:szCs w:val="24"/>
        </w:rPr>
        <w:t xml:space="preserve"> либо по факсу (843) </w:t>
      </w:r>
      <w:r w:rsidR="001C04AF" w:rsidRPr="007D65F1">
        <w:rPr>
          <w:rFonts w:ascii="Times New Roman" w:eastAsia="Calibri" w:hAnsi="Times New Roman" w:cs="Times New Roman"/>
          <w:sz w:val="24"/>
          <w:szCs w:val="24"/>
        </w:rPr>
        <w:t>291-95-00</w:t>
      </w:r>
      <w:r w:rsidR="00474967" w:rsidRPr="00362F9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74967" w:rsidRDefault="00474967" w:rsidP="001C04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4967" w:rsidRDefault="001C04AF" w:rsidP="001C04A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любым вопросам, связанным с организацией семинара можно обращаться в </w:t>
      </w:r>
      <w:r w:rsidR="00474967" w:rsidRPr="00362F91">
        <w:rPr>
          <w:rFonts w:ascii="Times New Roman" w:eastAsia="Calibri" w:hAnsi="Times New Roman" w:cs="Times New Roman"/>
          <w:sz w:val="24"/>
          <w:szCs w:val="24"/>
        </w:rPr>
        <w:t xml:space="preserve">ГУП </w:t>
      </w:r>
      <w:r w:rsidR="00474967">
        <w:rPr>
          <w:rFonts w:ascii="Times New Roman" w:eastAsia="Calibri" w:hAnsi="Times New Roman" w:cs="Times New Roman"/>
          <w:sz w:val="24"/>
          <w:szCs w:val="24"/>
        </w:rPr>
        <w:t xml:space="preserve">РТ </w:t>
      </w:r>
      <w:r w:rsidR="00474967" w:rsidRPr="00362F91">
        <w:rPr>
          <w:rFonts w:ascii="Times New Roman" w:eastAsia="Calibri" w:hAnsi="Times New Roman" w:cs="Times New Roman"/>
          <w:sz w:val="24"/>
          <w:szCs w:val="24"/>
        </w:rPr>
        <w:t>«Центр развития закупок РТ»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телефонам </w:t>
      </w:r>
      <w:r w:rsidR="00474967">
        <w:rPr>
          <w:rFonts w:ascii="Times New Roman" w:eastAsia="Calibri" w:hAnsi="Times New Roman" w:cs="Times New Roman"/>
          <w:sz w:val="24"/>
          <w:szCs w:val="24"/>
        </w:rPr>
        <w:t xml:space="preserve">(843) </w:t>
      </w:r>
      <w:r w:rsidR="00474967" w:rsidRPr="007D65F1">
        <w:rPr>
          <w:rFonts w:ascii="Times New Roman" w:eastAsia="Calibri" w:hAnsi="Times New Roman" w:cs="Times New Roman"/>
          <w:sz w:val="24"/>
          <w:szCs w:val="24"/>
        </w:rPr>
        <w:t>291-95-00</w:t>
      </w:r>
      <w:r w:rsidR="004749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74967" w:rsidRPr="00362F91">
        <w:rPr>
          <w:rFonts w:ascii="Times New Roman" w:eastAsia="Calibri" w:hAnsi="Times New Roman" w:cs="Times New Roman"/>
          <w:sz w:val="24"/>
          <w:szCs w:val="24"/>
        </w:rPr>
        <w:t>291-95-24</w:t>
      </w:r>
      <w:r w:rsidR="004749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276C" w:rsidRPr="0074276C" w:rsidRDefault="0074276C" w:rsidP="001C04AF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sectPr w:rsidR="0074276C" w:rsidRPr="0074276C" w:rsidSect="001C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2AE7"/>
    <w:rsid w:val="00153C41"/>
    <w:rsid w:val="001C04AF"/>
    <w:rsid w:val="002112FF"/>
    <w:rsid w:val="002447D0"/>
    <w:rsid w:val="00365A6E"/>
    <w:rsid w:val="00474967"/>
    <w:rsid w:val="005B4ADD"/>
    <w:rsid w:val="00697D3B"/>
    <w:rsid w:val="0074276C"/>
    <w:rsid w:val="0081724A"/>
    <w:rsid w:val="008C3536"/>
    <w:rsid w:val="00AC157E"/>
    <w:rsid w:val="00BC535B"/>
    <w:rsid w:val="00E22AE7"/>
    <w:rsid w:val="00E22FA2"/>
    <w:rsid w:val="00E74013"/>
    <w:rsid w:val="00F51C36"/>
    <w:rsid w:val="00F5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41"/>
  </w:style>
  <w:style w:type="paragraph" w:styleId="3">
    <w:name w:val="heading 3"/>
    <w:basedOn w:val="a"/>
    <w:link w:val="30"/>
    <w:uiPriority w:val="9"/>
    <w:qFormat/>
    <w:rsid w:val="00E22A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2A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22AE7"/>
  </w:style>
  <w:style w:type="character" w:styleId="a3">
    <w:name w:val="Strong"/>
    <w:basedOn w:val="a0"/>
    <w:uiPriority w:val="22"/>
    <w:qFormat/>
    <w:rsid w:val="00E22AE7"/>
    <w:rPr>
      <w:b/>
      <w:bCs/>
    </w:rPr>
  </w:style>
  <w:style w:type="character" w:styleId="a4">
    <w:name w:val="Hyperlink"/>
    <w:basedOn w:val="a0"/>
    <w:uiPriority w:val="99"/>
    <w:unhideWhenUsed/>
    <w:rsid w:val="001C04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z.rt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gup_crz_05</dc:creator>
  <cp:lastModifiedBy>zakup_01</cp:lastModifiedBy>
  <cp:revision>4</cp:revision>
  <cp:lastPrinted>2014-07-31T09:58:00Z</cp:lastPrinted>
  <dcterms:created xsi:type="dcterms:W3CDTF">2014-07-31T10:06:00Z</dcterms:created>
  <dcterms:modified xsi:type="dcterms:W3CDTF">2014-07-31T14:02:00Z</dcterms:modified>
</cp:coreProperties>
</file>